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E" w:rsidRPr="00E94531" w:rsidRDefault="000741BE" w:rsidP="007F1AD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Пакет документов для рассмотрения сделки по программе «</w:t>
      </w:r>
      <w:r w:rsidR="004653F5">
        <w:rPr>
          <w:rFonts w:ascii="Times New Roman" w:hAnsi="Times New Roman" w:cs="Times New Roman"/>
          <w:b/>
          <w:sz w:val="20"/>
          <w:szCs w:val="20"/>
        </w:rPr>
        <w:t>Экспресс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0741BE" w:rsidRPr="00E94531" w:rsidRDefault="000741BE" w:rsidP="000741B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</w:t>
      </w:r>
      <w:r w:rsidRPr="00E94531">
        <w:rPr>
          <w:rFonts w:ascii="Times New Roman" w:hAnsi="Times New Roman" w:cs="Times New Roman"/>
          <w:bCs/>
          <w:iCs/>
          <w:sz w:val="20"/>
          <w:szCs w:val="20"/>
        </w:rPr>
        <w:t>Заявка с приложениями н</w:t>
      </w:r>
      <w:r w:rsidR="007F1ADE">
        <w:rPr>
          <w:rFonts w:ascii="Times New Roman" w:hAnsi="Times New Roman" w:cs="Times New Roman"/>
          <w:bCs/>
          <w:iCs/>
          <w:sz w:val="20"/>
          <w:szCs w:val="20"/>
        </w:rPr>
        <w:t xml:space="preserve">а предоставление услуг лизинга </w:t>
      </w:r>
    </w:p>
    <w:p w:rsidR="000741BE" w:rsidRPr="00E94531" w:rsidRDefault="000741BE" w:rsidP="000741B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Бухгалтерская отчетность (Форма №1, №2) за  последний отчетный квартал и последний отчетный год </w:t>
      </w:r>
    </w:p>
    <w:p w:rsidR="000741BE" w:rsidRPr="00E94531" w:rsidRDefault="000741BE" w:rsidP="000741B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Справка о кредитной задолженности </w:t>
      </w:r>
    </w:p>
    <w:p w:rsidR="000741BE" w:rsidRPr="00E94531" w:rsidRDefault="000741BE" w:rsidP="000741B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Справка о задолженности по лизинговым договорам </w:t>
      </w:r>
    </w:p>
    <w:p w:rsidR="000741BE" w:rsidRPr="00E94531" w:rsidRDefault="000741BE" w:rsidP="000741B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Справка о выданных поручительствах </w:t>
      </w:r>
      <w:bookmarkStart w:id="0" w:name="_GoBack"/>
      <w:bookmarkEnd w:id="0"/>
    </w:p>
    <w:p w:rsidR="000741BE" w:rsidRPr="00E94531" w:rsidRDefault="000741BE" w:rsidP="000741B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>- Информация о деятельности компании</w:t>
      </w:r>
      <w:r>
        <w:rPr>
          <w:rFonts w:ascii="Times New Roman" w:hAnsi="Times New Roman" w:cs="Times New Roman"/>
          <w:sz w:val="20"/>
          <w:szCs w:val="20"/>
        </w:rPr>
        <w:t xml:space="preserve"> на фирменном бланке организации</w:t>
      </w:r>
      <w:r w:rsidRPr="00E94531">
        <w:rPr>
          <w:rFonts w:ascii="Times New Roman" w:hAnsi="Times New Roman" w:cs="Times New Roman"/>
          <w:sz w:val="20"/>
          <w:szCs w:val="20"/>
        </w:rPr>
        <w:t xml:space="preserve"> (сфера деятельности, основные показатели работы)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0741BE" w:rsidRPr="00E94531" w:rsidRDefault="000741BE" w:rsidP="000741B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Справка о действующих контрактах с поставщиками и покупателями </w:t>
      </w:r>
    </w:p>
    <w:p w:rsidR="000741BE" w:rsidRDefault="000741BE" w:rsidP="000741B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Официальное коммерческое предложение поставщика с указанием реквизитов, стоимость с НДС, сроков поставки, условий оплаты и доставки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и основными характеристиками предмета Лизинга</w:t>
      </w:r>
    </w:p>
    <w:p w:rsidR="000741BE" w:rsidRPr="00E94531" w:rsidRDefault="000741BE" w:rsidP="000741B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- Карточка компании</w:t>
      </w:r>
      <w:r w:rsidRPr="00E945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1BE" w:rsidRPr="00E94531" w:rsidRDefault="007F1ADE" w:rsidP="000741B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- Учредительные документы </w:t>
      </w:r>
    </w:p>
    <w:sectPr w:rsidR="000741BE" w:rsidRPr="00E9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43D6"/>
    <w:multiLevelType w:val="hybridMultilevel"/>
    <w:tmpl w:val="95B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1"/>
    <w:rsid w:val="000741BE"/>
    <w:rsid w:val="003D317A"/>
    <w:rsid w:val="004653F5"/>
    <w:rsid w:val="005D159B"/>
    <w:rsid w:val="007F1ADE"/>
    <w:rsid w:val="00A337B4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B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B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2017-11-07T13:15:00Z</dcterms:created>
  <dcterms:modified xsi:type="dcterms:W3CDTF">2017-11-14T07:24:00Z</dcterms:modified>
</cp:coreProperties>
</file>